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74" w:after="174" w:line="560"/>
        <w:ind w:right="0" w:left="0" w:firstLine="0"/>
        <w:jc w:val="center"/>
        <w:rPr>
          <w:rFonts w:ascii="黑体" w:hAnsi="黑体" w:cs="黑体" w:eastAsia="黑体"/>
          <w:color w:val="auto"/>
          <w:spacing w:val="0"/>
          <w:position w:val="0"/>
          <w:sz w:val="36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36"/>
          <w:shd w:fill="auto" w:val="clear"/>
        </w:rPr>
        <w:t xml:space="preserve">广东石油化工学院高州师范学院</w:t>
      </w:r>
    </w:p>
    <w:p>
      <w:pPr>
        <w:spacing w:before="174" w:after="174" w:line="560"/>
        <w:ind w:right="0" w:left="0" w:firstLine="0"/>
        <w:jc w:val="center"/>
        <w:rPr>
          <w:rFonts w:ascii="黑体" w:hAnsi="黑体" w:cs="黑体" w:eastAsia="黑体"/>
          <w:color w:val="auto"/>
          <w:spacing w:val="0"/>
          <w:position w:val="0"/>
          <w:sz w:val="36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36"/>
          <w:shd w:fill="auto" w:val="clear"/>
        </w:rPr>
        <w:t xml:space="preserve">2015年“体艺节”运动会竞赛规程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   为了迎接我校85周年校庆，推动我校全民健身活动的开展，提高同学们的综合素质，丰富校园文化生活，弘扬团结进取、自强不息的精神；展示新时代大学生的精神风貌和竞技热情；增进各系之间的交流和协作,特举行本届运动会，具体规程如下：</w:t>
      </w:r>
    </w:p>
    <w:p>
      <w:pPr>
        <w:numPr>
          <w:ilvl w:val="0"/>
          <w:numId w:val="3"/>
        </w:numPr>
        <w:spacing w:before="0" w:after="0" w:line="620"/>
        <w:ind w:right="0" w:left="720" w:hanging="720"/>
        <w:jc w:val="left"/>
        <w:rPr>
          <w:rFonts w:ascii="楷体" w:hAnsi="楷体" w:cs="楷体" w:eastAsia="楷体"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竞赛时间</w:t>
      </w:r>
    </w:p>
    <w:p>
      <w:pPr>
        <w:spacing w:before="0" w:after="0" w:line="620"/>
        <w:ind w:right="0" w:left="660" w:firstLine="0"/>
        <w:jc w:val="left"/>
        <w:rPr>
          <w:rFonts w:ascii="楷体" w:hAnsi="楷体" w:cs="楷体" w:eastAsia="楷体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2015年11月5、6日二天(暂定)</w:t>
      </w:r>
      <w:r>
        <w:rPr>
          <w:rFonts w:ascii="楷体" w:hAnsi="楷体" w:cs="楷体" w:eastAsia="楷体"/>
          <w:color w:val="auto"/>
          <w:spacing w:val="0"/>
          <w:position w:val="0"/>
          <w:sz w:val="32"/>
          <w:shd w:fill="auto" w:val="clear"/>
        </w:rPr>
        <w:t xml:space="preserve">。</w:t>
      </w:r>
    </w:p>
    <w:p>
      <w:pPr>
        <w:numPr>
          <w:ilvl w:val="0"/>
          <w:numId w:val="5"/>
        </w:numPr>
        <w:spacing w:before="0" w:after="0" w:line="620"/>
        <w:ind w:right="0" w:left="720" w:hanging="720"/>
        <w:jc w:val="left"/>
        <w:rPr>
          <w:rFonts w:ascii="楷体" w:hAnsi="楷体" w:cs="楷体" w:eastAsia="楷体"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竞赛地点</w:t>
      </w:r>
    </w:p>
    <w:p>
      <w:pPr>
        <w:spacing w:before="0" w:after="0" w:line="620"/>
        <w:ind w:right="0" w:left="66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高州师范学院田径场。</w:t>
      </w:r>
    </w:p>
    <w:p>
      <w:pPr>
        <w:spacing w:before="0" w:after="0" w:line="620"/>
        <w:ind w:right="0" w:left="0" w:firstLine="0"/>
        <w:jc w:val="left"/>
        <w:rPr>
          <w:rFonts w:ascii="楷体" w:hAnsi="楷体" w:cs="楷体" w:eastAsia="楷体"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三、参赛单位</w:t>
      </w:r>
    </w:p>
    <w:p>
      <w:pPr>
        <w:spacing w:before="0" w:after="0" w:line="500"/>
        <w:ind w:right="0" w:left="0" w:firstLine="48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1．甲组：社科系、中文系、数学系、英语系、经济管理系、信息科学系、教育系、音乐系、美术系。</w:t>
      </w:r>
    </w:p>
    <w:p>
      <w:pPr>
        <w:spacing w:before="0" w:after="0" w:line="500"/>
        <w:ind w:right="0" w:left="0" w:firstLine="48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2．乙组：313级体育（1）班、313级体育（2）班、314级体育（1）班、314级体育（2）班、315级体育（1）班、315级体育（2）班</w:t>
      </w:r>
    </w:p>
    <w:p>
      <w:pPr>
        <w:spacing w:before="0" w:after="0" w:line="620"/>
        <w:ind w:right="0" w:left="0" w:firstLine="0"/>
        <w:jc w:val="left"/>
        <w:rPr>
          <w:rFonts w:ascii="楷体" w:hAnsi="楷体" w:cs="楷体" w:eastAsia="楷体"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四、竞赛项目</w:t>
      </w:r>
    </w:p>
    <w:p>
      <w:pPr>
        <w:spacing w:before="0" w:after="0" w:line="500"/>
        <w:ind w:right="0" w:left="900" w:hanging="4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1</w:t>
      </w: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．男子甲组、乙组项目</w:t>
      </w:r>
    </w:p>
    <w:p>
      <w:pPr>
        <w:spacing w:before="0" w:after="0" w:line="500"/>
        <w:ind w:right="0" w:left="0" w:firstLine="643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(1)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田径</w:t>
      </w:r>
    </w:p>
    <w:p>
      <w:pPr>
        <w:spacing w:before="0" w:after="0" w:line="500"/>
        <w:ind w:right="0" w:left="0" w:firstLine="36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100米、200米、400米、800米、1500米、110米跨栏(栏高91.4厘米)、400米跨栏(栏高91.4厘米)、4</w:t>
      </w: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×100米接力、4×400米接力、跳高、跳远、三级跳、铅球(7.26kg )。</w:t>
      </w:r>
    </w:p>
    <w:p>
      <w:pPr>
        <w:spacing w:before="0" w:after="0" w:line="500"/>
        <w:ind w:right="0" w:left="0" w:firstLine="48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(2)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素质</w:t>
      </w:r>
    </w:p>
    <w:p>
      <w:pPr>
        <w:spacing w:before="0" w:after="0" w:line="500"/>
        <w:ind w:right="0" w:left="0" w:firstLine="36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10×100米迎面接力、引体向上、立定三级跳远、10人篮球往返运球投篮接力(乙组学生不参加素质比赛)。</w:t>
      </w:r>
    </w:p>
    <w:p>
      <w:pPr>
        <w:spacing w:before="0" w:after="0" w:line="500"/>
        <w:ind w:right="0" w:left="845" w:hanging="3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2</w:t>
      </w:r>
      <w:r>
        <w:rPr>
          <w:rFonts w:ascii="仿宋" w:hAnsi="仿宋" w:cs="仿宋" w:eastAsia="仿宋"/>
          <w:b/>
          <w:color w:val="auto"/>
          <w:spacing w:val="0"/>
          <w:position w:val="0"/>
          <w:sz w:val="32"/>
          <w:shd w:fill="auto" w:val="clear"/>
        </w:rPr>
        <w:t xml:space="preserve">．女子甲组、乙组项目</w:t>
      </w:r>
    </w:p>
    <w:p>
      <w:pPr>
        <w:spacing w:before="0" w:after="0" w:line="500"/>
        <w:ind w:right="0" w:left="0" w:firstLine="643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(1)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田径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100米、200米、400米、800米、1500米、100米跨栏（栏高84厘米）、400米跨栏（栏高76.2厘米）、4</w:t>
      </w: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×100米接力、4×400米接力、跳高、跳远、三级跳远、铅球（4kg）。</w:t>
      </w:r>
    </w:p>
    <w:p>
      <w:pPr>
        <w:spacing w:before="0" w:after="0" w:line="500"/>
        <w:ind w:right="0" w:left="0" w:firstLine="48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(2)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素质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10</w:t>
      </w: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×100米迎面接力、一分钟仰卧起坐、立定跳远、10人篮球往返运球投篮接力（乙组学生不参加素质比赛）。</w:t>
      </w:r>
    </w:p>
    <w:p>
      <w:pPr>
        <w:spacing w:before="0" w:after="0" w:line="500"/>
        <w:ind w:right="0" w:left="0" w:firstLine="643"/>
        <w:jc w:val="left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3、 甲组男女混合项目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多人多足30米比赛：每队：男10人、女10人。</w:t>
      </w:r>
    </w:p>
    <w:p>
      <w:pPr>
        <w:spacing w:before="0" w:after="0" w:line="620"/>
        <w:ind w:right="0" w:left="0" w:firstLine="0"/>
        <w:jc w:val="left"/>
        <w:rPr>
          <w:rFonts w:ascii="楷体" w:hAnsi="楷体" w:cs="楷体" w:eastAsia="楷体"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五、参加办法</w:t>
      </w:r>
    </w:p>
    <w:p>
      <w:pPr>
        <w:spacing w:before="0" w:after="0" w:line="500"/>
        <w:ind w:right="0" w:left="0" w:firstLine="48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1．学生甲组以系为单位组队，学生乙组以班为单位组队参赛。</w:t>
      </w:r>
    </w:p>
    <w:p>
      <w:pPr>
        <w:spacing w:before="0" w:after="0" w:line="500"/>
        <w:ind w:right="0" w:left="0" w:firstLine="48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2．田径比赛每单位每个项目限报3人，每人限报2项(接力除外)；素质项目每单位每项限报10人，每人限报2项，男女混合项目每项男、女限报10人，报名参加田径比赛的运动员不得兼报素质项目，否则，取消田径比赛成绩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3．各系男(女)接力项目限各报一队。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4．凡是参加800米和1500米比赛的运动员，要经常参加长跑锻炼，经医生检查证明身体健康者方可报名参加比赛。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5．某组某单项不足2人取消该组比赛，编排前通知该单位改报项目。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6．甲组以系为参赛单位，乙组以班为参赛单位，设领队1人、教练员2人、系牌手1人，旗手1人，列方队入场参加开幕式。</w:t>
      </w:r>
    </w:p>
    <w:p>
      <w:pPr>
        <w:spacing w:before="0" w:after="0" w:line="620"/>
        <w:ind w:right="0" w:left="0" w:firstLine="0"/>
        <w:jc w:val="left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六、竞赛办法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1.执行国家体育总局审定的最新《田径竞赛规则》。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2.除田径径赛项目100米要进行预、决赛外，其他径赛项目均为分组决赛，按成绩录取名次。</w:t>
      </w:r>
    </w:p>
    <w:p>
      <w:pPr>
        <w:spacing w:before="0" w:after="0" w:line="500"/>
        <w:ind w:right="0" w:left="0" w:firstLine="80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3.参加决赛的人数或队数，学生甲组按预赛成绩取前8名参加决赛，学生乙组按前8名进行决赛。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4.田赛远度项目分预、决赛各进行三次，取最好成绩记入。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5.跳高起跳高度。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甲组：男子1.40米，女子1.00米。当横杆高度界于男子1.40米</w:t>
      </w: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—1.60米，每次升高5公分，1．60米以上每次升高3公分；女子每次升高3公分。</w:t>
      </w:r>
    </w:p>
    <w:p>
      <w:pPr>
        <w:spacing w:before="0" w:after="0" w:line="500"/>
        <w:ind w:right="0" w:left="0" w:firstLine="48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乙组：男子1.55米，女子1.20米。当横杆高度界于男子1.60米</w:t>
      </w: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—1.70米，每次升高5公分，1．70米以上每次升高3公分；女子每次升高3公分。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6．参赛径赛运动员必须按竞赛规则要求提前30分钟到检录处检录，三次点名不到者，以弃权论处。田赛运动员到比赛场地进行检录。</w:t>
      </w:r>
    </w:p>
    <w:p>
      <w:pPr>
        <w:spacing w:before="0" w:after="0" w:line="500"/>
        <w:ind w:right="0" w:left="0" w:firstLine="0"/>
        <w:jc w:val="left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七、记分和奖励办法</w:t>
      </w:r>
    </w:p>
    <w:p>
      <w:pPr>
        <w:spacing w:before="0" w:after="0" w:line="50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楷体" w:hAnsi="楷体" w:cs="楷体" w:eastAsia="楷体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素质项目按《学生体质健康标准》测试的要求进行比赛，以各单位的成绩总和计算团体成绩，并按团体成绩排列名次。</w:t>
      </w:r>
    </w:p>
    <w:p>
      <w:pPr>
        <w:spacing w:before="0" w:after="0" w:line="50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学生甲组田径单项计分方法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1.学生甲组各单项取前8名，按9、7、6、5、4、3、2、1计分。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2.接力项目按20、18、14、12、10、8、6、4、2加倍计分。</w:t>
      </w:r>
    </w:p>
    <w:p>
      <w:pPr>
        <w:spacing w:before="0" w:after="0" w:line="500"/>
        <w:ind w:right="0" w:left="0" w:firstLine="48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三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素质、混合比赛项目均取前九名计分</w:t>
      </w:r>
    </w:p>
    <w:p>
      <w:pPr>
        <w:spacing w:before="0" w:after="0" w:line="500"/>
        <w:ind w:right="0" w:left="0" w:firstLine="48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素质和混合项目：男生引体向上、10</w:t>
      </w: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×100米迎面接力、立定三级跳远、篮球往返运球投篮接力；女生10×100米迎面接力、一分钟仰卧起坐、立定跳远、篮球往返运球投篮接力；男女混合拔河比赛；取前9名，按20、18、14、12、10、8、6、4、2计分。</w:t>
      </w:r>
    </w:p>
    <w:p>
      <w:pPr>
        <w:spacing w:before="0" w:after="0" w:line="500"/>
        <w:ind w:right="0" w:left="0" w:firstLine="48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每项不足三人的取消该项比赛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不含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人或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队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参加比赛则减一名录取奖励。</w:t>
      </w:r>
    </w:p>
    <w:p>
      <w:pPr>
        <w:spacing w:before="0" w:after="0" w:line="500"/>
        <w:ind w:right="0" w:left="0" w:firstLine="643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学生乙组</w:t>
      </w:r>
    </w:p>
    <w:p>
      <w:pPr>
        <w:spacing w:before="0" w:after="0" w:line="50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1.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各项目取前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6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名按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7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6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5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4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计分。</w:t>
      </w:r>
    </w:p>
    <w:p>
      <w:pPr>
        <w:spacing w:before="0" w:after="0" w:line="50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2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．接力加倍计分。取前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6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14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12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10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8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6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4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加倍计分。</w:t>
      </w:r>
    </w:p>
    <w:p>
      <w:pPr>
        <w:spacing w:before="0" w:after="0" w:line="50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3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．每项不足三人的取消该项比赛（不含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人或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队）参加比赛则减一名录取奖励。</w:t>
      </w:r>
    </w:p>
    <w:p>
      <w:pPr>
        <w:spacing w:before="0" w:after="0" w:line="50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六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团体总分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1．甲组男女子团体总分奖励前九名，分别给予奖品奖励。设体育道德风尚奖四名。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   2．乙组男女子团体总分奖励前六名，分别给予奖品奖励。设体育道德风尚奖三名。</w:t>
      </w:r>
    </w:p>
    <w:p>
      <w:pPr>
        <w:spacing w:before="0" w:after="0" w:line="50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仿宋" w:hAnsi="仿宋" w:cs="仿宋" w:eastAsia="仿宋"/>
          <w:b/>
          <w:color w:val="auto"/>
          <w:spacing w:val="0"/>
          <w:position w:val="0"/>
          <w:sz w:val="32"/>
          <w:shd w:fill="auto" w:val="clear"/>
        </w:rPr>
        <w:t xml:space="preserve">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仿宋" w:hAnsi="仿宋" w:cs="仿宋" w:eastAsia="仿宋"/>
          <w:b/>
          <w:color w:val="auto"/>
          <w:spacing w:val="0"/>
          <w:position w:val="0"/>
          <w:sz w:val="32"/>
          <w:shd w:fill="auto" w:val="clear"/>
        </w:rPr>
        <w:t xml:space="preserve">破纪录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1．破学校单项纪录加9分，1人在该项比赛中，不论破多少次纪录，只加一次分。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   2．破学校集体项纪录加20分，1队在该项比赛中，只加一次分。</w:t>
      </w:r>
    </w:p>
    <w:p>
      <w:pPr>
        <w:spacing w:before="0" w:after="0" w:line="500"/>
        <w:ind w:right="0" w:left="0" w:firstLine="161"/>
        <w:jc w:val="left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八、报名时间</w:t>
      </w:r>
    </w:p>
    <w:p>
      <w:pPr>
        <w:spacing w:before="0" w:after="0" w:line="500"/>
        <w:ind w:right="0" w:left="0" w:firstLine="646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请各参赛单位于2015年10月19日前将报名表(含参赛领队、教练、运动员名单)交到体育系办公室吴老师处(电话：6618550)，或发到体育系电子信箱(gs.tyx@163.com)，逾期不予受理，报名以纸质版报名表为准，必须签名盖章，一经报名，不得更改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九、未尽事宜，另行通知。</w:t>
      </w:r>
    </w:p>
    <w:p>
      <w:pPr>
        <w:spacing w:before="0" w:after="0" w:line="500"/>
        <w:ind w:right="0" w:left="0" w:firstLine="0"/>
        <w:jc w:val="left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十、本规程解释权属于高州师范学院组委会。</w:t>
      </w:r>
    </w:p>
    <w:p>
      <w:pPr>
        <w:spacing w:before="0" w:after="0" w:line="500"/>
        <w:ind w:right="0" w:left="0" w:firstLine="0"/>
        <w:jc w:val="left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00"/>
        <w:ind w:right="0" w:left="0" w:firstLine="0"/>
        <w:jc w:val="left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00"/>
        <w:ind w:right="0" w:left="0" w:firstLine="66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</w:t>
      </w: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广东石油化工学院高州师范学院  </w:t>
      </w:r>
    </w:p>
    <w:p>
      <w:pPr>
        <w:spacing w:before="240" w:after="0" w:line="50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                              2015年9月20日</w:t>
      </w:r>
    </w:p>
    <w:p>
      <w:pPr>
        <w:spacing w:before="240" w:after="0" w:line="50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240" w:after="0" w:line="50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723"/>
        <w:jc w:val="both"/>
        <w:rPr>
          <w:rFonts w:ascii="黑体" w:hAnsi="黑体" w:cs="黑体" w:eastAsia="黑体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黑体" w:hAnsi="黑体" w:cs="黑体" w:eastAsia="黑体"/>
          <w:b/>
          <w:color w:val="auto"/>
          <w:spacing w:val="0"/>
          <w:position w:val="0"/>
          <w:sz w:val="36"/>
          <w:shd w:fill="auto" w:val="clear"/>
        </w:rPr>
        <w:t xml:space="preserve">男子引体向上、一分钟仰卧起坐、10人全场往返运球投篮接力、多人多足30米比赛补充规定</w:t>
      </w:r>
    </w:p>
    <w:p>
      <w:pPr>
        <w:spacing w:before="0" w:after="0" w:line="560"/>
        <w:ind w:right="0" w:left="0" w:firstLine="0"/>
        <w:jc w:val="both"/>
        <w:rPr>
          <w:rFonts w:ascii="黑体" w:hAnsi="黑体" w:cs="黑体" w:eastAsia="黑体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一、男子引体向上比赛规则</w:t>
      </w:r>
    </w:p>
    <w:p>
      <w:pPr>
        <w:spacing w:before="0" w:after="0" w:line="50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运动员跳起双手正握单杠，两手与肩同宽成直臂悬垂。静止后，两臂同时用力引体（身体不能有附加动作），上拉到下颚超过横杠上缘为一次，下落时两臂要伸直，记录引体次数</w:t>
      </w:r>
    </w:p>
    <w:p>
      <w:pPr>
        <w:spacing w:before="0" w:after="0" w:line="50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二</w:t>
      </w:r>
      <w:r>
        <w:rPr>
          <w:rFonts w:ascii="楷体" w:hAnsi="楷体" w:cs="楷体" w:eastAsia="楷体"/>
          <w:color w:val="auto"/>
          <w:spacing w:val="0"/>
          <w:position w:val="0"/>
          <w:sz w:val="32"/>
          <w:shd w:fill="auto" w:val="clear"/>
        </w:rPr>
        <w:t xml:space="preserve">、</w:t>
      </w: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1分钟仰卧起坐比赛规则</w:t>
      </w:r>
    </w:p>
    <w:p>
      <w:pPr>
        <w:spacing w:before="0" w:after="0" w:line="50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1.参赛运动员仰卧在垫子上，双手抱着后脑，双脚收拢。</w:t>
      </w:r>
    </w:p>
    <w:p>
      <w:pPr>
        <w:spacing w:before="0" w:after="0" w:line="50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2.可找一同伴帮忙按住参赛运动员的双脚。</w:t>
      </w:r>
    </w:p>
    <w:p>
      <w:pPr>
        <w:spacing w:before="0" w:after="0" w:line="50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3.听到比赛信号后，立即开始做仰卧起坐，每次以头前额碰到膝盖为准，躺下背要靠在垫子上。</w:t>
      </w:r>
    </w:p>
    <w:p>
      <w:pPr>
        <w:spacing w:before="0" w:after="0" w:line="50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4.比赛时间为1分钟，累计的次数为运动员比赛的次数，次数多者，名次列前。</w:t>
      </w:r>
    </w:p>
    <w:p>
      <w:pPr>
        <w:tabs>
          <w:tab w:val="left" w:pos="420" w:leader="none"/>
        </w:tabs>
        <w:spacing w:before="0" w:after="0" w:line="500"/>
        <w:ind w:right="0" w:left="0" w:firstLine="0"/>
        <w:jc w:val="both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三、10人全场往返运球投篮接力方法比赛规则</w:t>
      </w:r>
    </w:p>
    <w:p>
      <w:pPr>
        <w:tabs>
          <w:tab w:val="left" w:pos="420" w:leader="none"/>
        </w:tabs>
        <w:spacing w:before="0" w:after="0" w:line="500"/>
        <w:ind w:right="0" w:left="0" w:firstLine="64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1.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方法</w:t>
      </w:r>
    </w:p>
    <w:p>
      <w:pPr>
        <w:tabs>
          <w:tab w:val="left" w:pos="420" w:leader="none"/>
        </w:tabs>
        <w:spacing w:before="0" w:after="0" w:line="500"/>
        <w:ind w:right="0" w:left="0" w:firstLine="6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首名运动员持球在篮球场出发端线的任意位置上，当听到发令员喊“开始”的口令后（同时开表），即向前运球至另一端的球篮投篮，投中后又运球回到出发一端的球篮投篮，投中后交球给站在端线后的下一位队员，如此往返接力到最后一名队员持球跑过出发端线即停表。</w:t>
      </w:r>
    </w:p>
    <w:p>
      <w:pPr>
        <w:spacing w:before="0" w:after="0" w:line="500"/>
        <w:ind w:right="0" w:left="344" w:firstLine="32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2.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比赛规则</w:t>
      </w:r>
    </w:p>
    <w:p>
      <w:pPr>
        <w:spacing w:before="0" w:after="0" w:line="50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每队10名运动员比赛，运动员站在端线后。在运球投篮过程中，运动员不得带球跑和两次运球等违例（投篮不中再重复投篮时不计）；每违例一次在本队成绩上加0.5秒。投篮姿势不限，但必须投中后才可往返运球，如一次不中，可重复多次投篮，至投中为止。运动员交球时必须是持球交接，不能抛球交接，否则判违例。</w:t>
      </w:r>
    </w:p>
    <w:p>
      <w:pPr>
        <w:spacing w:before="0" w:after="0" w:line="50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32"/>
          <w:shd w:fill="auto" w:val="clear"/>
        </w:rPr>
        <w:t xml:space="preserve">四、多人多足30米比赛方法比赛规则</w:t>
      </w:r>
    </w:p>
    <w:p>
      <w:pPr>
        <w:spacing w:before="0" w:after="0" w:line="50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（一）方法</w:t>
      </w:r>
    </w:p>
    <w:p>
      <w:pPr>
        <w:spacing w:before="0" w:after="0" w:line="50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1、参赛人员：每队20人，10男10女。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2、道具：绳带若干、体操垫若干</w:t>
      </w:r>
    </w:p>
    <w:p>
      <w:pPr>
        <w:spacing w:before="0" w:after="0" w:line="500"/>
        <w:ind w:right="0" w:left="0" w:firstLine="3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（二）规则：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1、比赛开始， 以系为单位20人（10男、10女）并排站立，男女队员交叉站立在起跑线上，相邻的队员的右脚和左脚绑在一起，每位学生相互勾肘关节或搭肩形成一张网,学生在跑步中，肘关节没有勾住或脚“链子”脱落，成绩无效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2、领队发令后，开始计时，队员齐心协力向终点跑，赛道长30米。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3、每组队员全都到达终点 比赛结束记下时间，按到达终点用时长短排名。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注意：1、若中途绳子开了，将绳子系好。</w:t>
      </w:r>
    </w:p>
    <w:p>
      <w:pPr>
        <w:spacing w:before="0" w:after="0" w:line="500"/>
        <w:ind w:right="0" w:left="0" w:firstLine="96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2、中途与人摔倒可以放弃比赛，也可以整队继续比赛。</w:t>
      </w:r>
    </w:p>
    <w:p>
      <w:pPr>
        <w:spacing w:before="0" w:after="0" w:line="500"/>
        <w:ind w:right="0" w:left="0" w:firstLine="96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3、以最后一名队员到达终点为比赛结束标准。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五、立定跳远比赛规则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　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1．每名受测者最多可跳3次，以最优成绩作为决定成绩。如果3次跳都犯规，没有成绩，按“0”分计算。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　　 2．受测者出现下列情况之一，判为犯规。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　 （1）起跳前一刹那有任何一脚移动出起跳位置，然后再起跳。双脚没有从静止状态开始起跳。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　 （2）采用单脚起跳。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　　（3）起跳时身体任何部位触及起跳线或起跳线前的地面。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　 （4）使用起跳坑（穴），或类似抵足的物体起跳。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　 （5）落地时没有用脚先落地。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　 （6）落地后向后走出沙坑。</w:t>
      </w:r>
    </w:p>
    <w:p>
      <w:pPr>
        <w:spacing w:before="0" w:after="0" w:line="500"/>
        <w:ind w:right="0" w:left="0" w:firstLine="0"/>
        <w:jc w:val="left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六、立定三级跳远比赛规则</w:t>
      </w:r>
    </w:p>
    <w:p>
      <w:pPr>
        <w:spacing w:before="0" w:after="0" w:line="500"/>
        <w:ind w:right="0" w:left="0" w:firstLine="12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　</w:t>
      </w: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　1．每名受测者最多可跳3次，以最优成绩作为决定成绩。如果3次跳都犯规，没有成绩，按“0”分计算。</w:t>
      </w:r>
    </w:p>
    <w:p>
      <w:pPr>
        <w:spacing w:before="0" w:after="0" w:line="500"/>
        <w:ind w:right="0" w:left="0" w:firstLine="80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2、预备姿态:两脚平行站立，与肩同宽，两臂从斜前向后顺序预摆.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    3、第一跳（单足跳）:两臂由后向前带动上体快速前摆，同时双脚用力蹬地，腾空后踏跳腿主动性快速屈膝提拉式前摆，下落时，大腿发力积极下压，稍屈膝缓冲。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4、第二跳（跨步跳）:第一跳起跳着地后，积极蹬伸髋、膝、踝三关节，同时双臂带动双肩和身体快速前上摆，摆动腿屈膝提拉式前摆至大腿接近水平位置，髋关节积极前送，保持腾空步姿势向前滑行.距地面约一脚高度时，大腿积极下压，小腿稍前伸. 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5、最后一跳（跳跃）:分为蹲踞式"和挺身式两种姿态,“蹲踞式”有助于迅速掌握平衡及向前甩腿的动作；“挺身式”躯干前面的肌肉能充分拉长，很容易做出向前甩腿的动作.无论采用何种方法，都要强调保持腾空的平衡及稳定.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   6.落地动作:大腿高抬前伸，躯干稍前倾。这时的关键问题是大腿要向前上方高举，小腿要自然下垂。团身结束后，小腿前伸，上体同时伸直，落地时，两腿要迅速屈膝，沿沙面向前移动.坐在脚的落地点上，或者侧倒.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7、受测者出现下列情况之一，判为犯规。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　 （1）起跳前一刹那有任何一脚移动出起跳位置，然后再起跳。双脚没有从静止状态开始起跳。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　　（2）起跳时身体任何部位触及起跳线或起跳线前的地面。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　 （3）使用起跳坑（穴），或类似抵足的物体起跳。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　 （4）落地时没有用脚先落地。</w:t>
      </w:r>
    </w:p>
    <w:p>
      <w:pPr>
        <w:spacing w:before="0" w:after="0" w:line="5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　 （5）落地后向后走出沙坑。</w:t>
      </w:r>
    </w:p>
    <w:p>
      <w:pPr>
        <w:spacing w:before="174" w:after="174" w:line="36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174" w:after="174" w:line="36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174" w:after="174" w:line="36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174" w:after="174" w:line="36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174" w:after="174" w:line="36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174" w:after="174" w:line="36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174" w:after="174" w:line="36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174" w:after="174" w:line="36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174" w:after="174" w:line="36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174" w:after="174" w:line="36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174" w:after="174" w:line="560"/>
        <w:ind w:right="0" w:left="0" w:firstLine="0"/>
        <w:jc w:val="center"/>
        <w:rPr>
          <w:rFonts w:ascii="黑体" w:hAnsi="黑体" w:cs="黑体" w:eastAsia="黑体"/>
          <w:color w:val="auto"/>
          <w:spacing w:val="0"/>
          <w:position w:val="0"/>
          <w:sz w:val="36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36"/>
          <w:shd w:fill="auto" w:val="clear"/>
        </w:rPr>
        <w:t xml:space="preserve">广东石油化工学院高州师范学院</w:t>
      </w:r>
    </w:p>
    <w:p>
      <w:pPr>
        <w:spacing w:before="174" w:after="174" w:line="560"/>
        <w:ind w:right="0" w:left="0" w:firstLine="0"/>
        <w:jc w:val="center"/>
        <w:rPr>
          <w:rFonts w:ascii="黑体" w:hAnsi="黑体" w:cs="黑体" w:eastAsia="黑体"/>
          <w:color w:val="auto"/>
          <w:spacing w:val="0"/>
          <w:position w:val="0"/>
          <w:sz w:val="36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36"/>
          <w:shd w:fill="auto" w:val="clear"/>
        </w:rPr>
        <w:t xml:space="preserve">2015年“体艺节”运动会“体育道德风尚奖”评选方案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为了保证我校本届运动会的顺利进行，激励各代表队运动员团结拼搏、公正竞赛、听从指挥、服从安排，发扬社会主义体育道德风尚，赛出风格，赛出水平，学校决定在本届运动期间开展“体育道德风尚奖”评选活动。特制定如下评选方案：</w:t>
      </w:r>
    </w:p>
    <w:p>
      <w:pPr>
        <w:spacing w:before="0" w:after="0" w:line="500"/>
        <w:ind w:right="0" w:left="0" w:firstLine="0"/>
        <w:jc w:val="left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一、评选范围</w:t>
      </w:r>
    </w:p>
    <w:p>
      <w:pPr>
        <w:spacing w:before="0" w:after="0" w:line="500"/>
        <w:ind w:right="0" w:left="0" w:firstLine="80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参加本届运动会的学生组各代表队。</w:t>
      </w:r>
    </w:p>
    <w:p>
      <w:pPr>
        <w:spacing w:before="0" w:after="0" w:line="500"/>
        <w:ind w:right="0" w:left="0" w:firstLine="0"/>
        <w:jc w:val="left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二、评选条件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(一)能加强运动员的教育与管理，树立良好的赛风赛纪。运动员认真遵守赛场纪律，组织纪律观念强，比赛作风端正，勇于进取，顽强拼搏，胜不骄，败不馁，能够体现新时期运动员的体育道德风尚。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(二)开幕入场中运动员步伐一致、动作有力；精神饱满、口号响亮；队伍整齐、服装统一；遵守纪律、秩序井然；形式新颖、富有创意。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(三)各代表队重视本队大本营建设，布置大方，有特色，卫生好，为运动员提供优质服务，有领导、运动员、同学坐阵大本营。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(四)组织人员积极为广播站投稿，宣传运动员的先进事迹，宣传本队在运动会期间涌现出来的好人好事，能讲究稿件质量，采用率高。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(五)积极为运动会做好事，为运动会服务，好人好事多。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(六)遵守社会公德，讲文明、讲礼貌，爱护公物，勇于与不良行为作斗争。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(七)代表队没有运动员严重违纪，服从裁判，按时比赛，没有无故不参加已报项目的比赛的现象，没有冒名顶替的现象。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(八)代表队竞赛成绩总分较高，获前三名的人次和破纪录的人次较多。</w:t>
      </w:r>
    </w:p>
    <w:p>
      <w:pPr>
        <w:spacing w:before="0" w:after="0" w:line="500"/>
        <w:ind w:right="0" w:left="0" w:firstLine="0"/>
        <w:jc w:val="left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三、评选办法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本届运动会分别成立学生“体育道德风尚奖”评选小组，由评选小组根据评选条件评出获奖代表队。报校运动会领导小组审批。</w:t>
      </w:r>
    </w:p>
    <w:p>
      <w:pPr>
        <w:spacing w:before="0" w:after="0" w:line="500"/>
        <w:ind w:right="0" w:left="0" w:firstLine="0"/>
        <w:jc w:val="left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四、评选名额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学生评甲组四个代表队、乙组三个代表队。</w:t>
      </w:r>
    </w:p>
    <w:p>
      <w:pPr>
        <w:spacing w:before="0" w:after="0" w:line="500"/>
        <w:ind w:right="0" w:left="0" w:firstLine="0"/>
        <w:jc w:val="left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五、奖励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被评为“体育道德风尚奖”的代表队，均给予奖励</w:t>
      </w:r>
    </w:p>
    <w:p>
      <w:pPr>
        <w:spacing w:before="0" w:after="0" w:line="500"/>
        <w:ind w:right="0" w:left="0" w:firstLine="0"/>
        <w:jc w:val="left"/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楷体" w:hAnsi="楷体" w:cs="楷体" w:eastAsia="楷体"/>
          <w:b/>
          <w:color w:val="auto"/>
          <w:spacing w:val="0"/>
          <w:position w:val="0"/>
          <w:sz w:val="32"/>
          <w:shd w:fill="auto" w:val="clear"/>
        </w:rPr>
        <w:t xml:space="preserve">六、评选活动注意事项</w:t>
      </w:r>
    </w:p>
    <w:p>
      <w:pPr>
        <w:spacing w:before="0" w:after="0" w:line="500"/>
        <w:ind w:right="0" w:left="0" w:firstLine="64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(一)评选工作以学生代表队为重点，促使各代表队领导在抓好训练比赛的同时，重视加强思想政治工作，抓好代表队的精神文明建设。</w:t>
      </w:r>
    </w:p>
    <w:p>
      <w:pPr>
        <w:spacing w:before="0" w:after="0" w:line="50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   (二)评选工作要注意赛场表现和平时表现相结合，运动技术水平和赛场作风相结合，要有利于代表队之间、运动员之间的团结，促进运动技术水平的提高和良好精神风貌。</w:t>
      </w:r>
    </w:p>
    <w:p>
      <w:pPr>
        <w:spacing w:before="0" w:after="0" w:line="50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174" w:after="174" w:line="36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